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C" w:rsidRPr="004710CC" w:rsidRDefault="004710CC">
      <w:pPr>
        <w:rPr>
          <w:b/>
          <w:sz w:val="36"/>
          <w:szCs w:val="36"/>
        </w:rPr>
      </w:pPr>
      <w:r w:rsidRPr="004710CC">
        <w:rPr>
          <w:b/>
          <w:sz w:val="36"/>
          <w:szCs w:val="36"/>
        </w:rPr>
        <w:t xml:space="preserve">Vocabulary List </w:t>
      </w:r>
    </w:p>
    <w:p w:rsidR="00045D4B" w:rsidRPr="004710CC" w:rsidRDefault="004710CC">
      <w:pPr>
        <w:rPr>
          <w:b/>
          <w:sz w:val="36"/>
          <w:szCs w:val="36"/>
        </w:rPr>
      </w:pPr>
      <w:r w:rsidRPr="004710CC">
        <w:rPr>
          <w:b/>
          <w:sz w:val="36"/>
          <w:szCs w:val="36"/>
        </w:rPr>
        <w:t xml:space="preserve">Heroes of </w:t>
      </w:r>
      <w:proofErr w:type="spellStart"/>
      <w:r w:rsidRPr="004710CC">
        <w:rPr>
          <w:b/>
          <w:sz w:val="36"/>
          <w:szCs w:val="36"/>
        </w:rPr>
        <w:t>Meadowfield</w:t>
      </w:r>
      <w:proofErr w:type="spellEnd"/>
      <w:r w:rsidRPr="004710CC">
        <w:rPr>
          <w:b/>
          <w:sz w:val="36"/>
          <w:szCs w:val="36"/>
        </w:rPr>
        <w:t xml:space="preserve">—Part Two:  The </w:t>
      </w:r>
      <w:proofErr w:type="spellStart"/>
      <w:r w:rsidRPr="004710CC">
        <w:rPr>
          <w:b/>
          <w:sz w:val="36"/>
          <w:szCs w:val="36"/>
        </w:rPr>
        <w:t>Loomers</w:t>
      </w:r>
      <w:proofErr w:type="spellEnd"/>
    </w:p>
    <w:p w:rsidR="004710CC" w:rsidRDefault="004710CC">
      <w:pPr>
        <w:rPr>
          <w:sz w:val="28"/>
          <w:szCs w:val="28"/>
        </w:rPr>
      </w:pPr>
      <w:r>
        <w:tab/>
        <w:t xml:space="preserve">      </w:t>
      </w:r>
      <w:proofErr w:type="gramStart"/>
      <w:r w:rsidRPr="004710CC">
        <w:rPr>
          <w:sz w:val="28"/>
          <w:szCs w:val="28"/>
        </w:rPr>
        <w:t>scheme</w:t>
      </w:r>
      <w:proofErr w:type="gramEnd"/>
      <w:r w:rsidRPr="004710CC">
        <w:rPr>
          <w:sz w:val="28"/>
          <w:szCs w:val="28"/>
        </w:rPr>
        <w:br/>
        <w:t>                hamper</w:t>
      </w:r>
      <w:r w:rsidRPr="004710CC">
        <w:rPr>
          <w:sz w:val="28"/>
          <w:szCs w:val="28"/>
        </w:rPr>
        <w:br/>
        <w:t>                slumped</w:t>
      </w:r>
      <w:r w:rsidRPr="004710CC">
        <w:rPr>
          <w:sz w:val="28"/>
          <w:szCs w:val="28"/>
        </w:rPr>
        <w:br/>
        <w:t>                monstrosity</w:t>
      </w:r>
      <w:r w:rsidRPr="004710CC">
        <w:rPr>
          <w:sz w:val="28"/>
          <w:szCs w:val="28"/>
        </w:rPr>
        <w:br/>
        <w:t>                encyclopedia</w:t>
      </w:r>
      <w:r w:rsidRPr="004710CC">
        <w:rPr>
          <w:sz w:val="28"/>
          <w:szCs w:val="28"/>
        </w:rPr>
        <w:br/>
        <w:t>                pavilion</w:t>
      </w:r>
      <w:r w:rsidRPr="004710CC">
        <w:rPr>
          <w:sz w:val="28"/>
          <w:szCs w:val="28"/>
        </w:rPr>
        <w:br/>
        <w:t>                ancient</w:t>
      </w:r>
      <w:r w:rsidRPr="004710CC">
        <w:rPr>
          <w:sz w:val="28"/>
          <w:szCs w:val="28"/>
        </w:rPr>
        <w:br/>
        <w:t>                rafter</w:t>
      </w:r>
      <w:r w:rsidRPr="004710CC">
        <w:rPr>
          <w:sz w:val="28"/>
          <w:szCs w:val="28"/>
        </w:rPr>
        <w:br/>
        <w:t>                incoherent</w:t>
      </w:r>
      <w:r w:rsidRPr="004710CC">
        <w:rPr>
          <w:sz w:val="28"/>
          <w:szCs w:val="28"/>
        </w:rPr>
        <w:br/>
        <w:t>                fumigate</w:t>
      </w:r>
    </w:p>
    <w:p w:rsidR="004710CC" w:rsidRPr="004710CC" w:rsidRDefault="004710CC">
      <w:pPr>
        <w:rPr>
          <w:sz w:val="28"/>
          <w:szCs w:val="28"/>
        </w:rPr>
      </w:pPr>
      <w:r>
        <w:t xml:space="preserve">                   </w:t>
      </w:r>
      <w:proofErr w:type="gramStart"/>
      <w:r w:rsidRPr="004710CC">
        <w:rPr>
          <w:sz w:val="28"/>
          <w:szCs w:val="28"/>
        </w:rPr>
        <w:t>rotunda</w:t>
      </w:r>
      <w:proofErr w:type="gramEnd"/>
      <w:r w:rsidRPr="004710CC">
        <w:rPr>
          <w:sz w:val="28"/>
          <w:szCs w:val="28"/>
        </w:rPr>
        <w:br/>
        <w:t>               iridescent</w:t>
      </w:r>
      <w:r w:rsidRPr="004710CC">
        <w:rPr>
          <w:sz w:val="28"/>
          <w:szCs w:val="28"/>
        </w:rPr>
        <w:br/>
        <w:t>               entomologist</w:t>
      </w:r>
      <w:r w:rsidRPr="004710CC">
        <w:rPr>
          <w:sz w:val="28"/>
          <w:szCs w:val="28"/>
        </w:rPr>
        <w:br/>
        <w:t>               arthropod</w:t>
      </w:r>
      <w:r w:rsidRPr="004710CC">
        <w:rPr>
          <w:sz w:val="28"/>
          <w:szCs w:val="28"/>
        </w:rPr>
        <w:br/>
        <w:t>               specimen</w:t>
      </w:r>
      <w:r w:rsidRPr="004710CC">
        <w:rPr>
          <w:sz w:val="28"/>
          <w:szCs w:val="28"/>
        </w:rPr>
        <w:br/>
        <w:t>               exotic</w:t>
      </w:r>
      <w:r w:rsidRPr="004710CC">
        <w:rPr>
          <w:sz w:val="28"/>
          <w:szCs w:val="28"/>
        </w:rPr>
        <w:br/>
        <w:t>               topple</w:t>
      </w:r>
      <w:r w:rsidRPr="004710CC">
        <w:rPr>
          <w:sz w:val="28"/>
          <w:szCs w:val="28"/>
        </w:rPr>
        <w:br/>
        <w:t>               distinctive</w:t>
      </w:r>
      <w:r w:rsidRPr="004710CC">
        <w:rPr>
          <w:sz w:val="28"/>
          <w:szCs w:val="28"/>
        </w:rPr>
        <w:br/>
        <w:t>               crescendo</w:t>
      </w:r>
    </w:p>
    <w:sectPr w:rsidR="004710CC" w:rsidRPr="004710CC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10CC"/>
    <w:rsid w:val="00045D4B"/>
    <w:rsid w:val="004710CC"/>
    <w:rsid w:val="005475D3"/>
    <w:rsid w:val="00E92051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2016-06-03T15:16:00Z</dcterms:created>
  <dcterms:modified xsi:type="dcterms:W3CDTF">2016-06-03T15:19:00Z</dcterms:modified>
</cp:coreProperties>
</file>